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>
      <w:pPr>
        <w:pStyle w:val="4"/>
        <w:jc w:val="both"/>
        <w:outlineLvl w:val="0"/>
      </w:pPr>
    </w:p>
    <w:p>
      <w:pPr>
        <w:pStyle w:val="6"/>
        <w:jc w:val="center"/>
        <w:outlineLvl w:val="0"/>
      </w:pPr>
      <w:r>
        <w:rPr>
          <w:sz w:val="20"/>
        </w:rPr>
        <w:t>МИНИСТЕРСТВО СОЦИАЛЬНОЙ ПОЛИТИКИ</w:t>
      </w:r>
    </w:p>
    <w:p>
      <w:pPr>
        <w:pStyle w:val="6"/>
        <w:jc w:val="center"/>
      </w:pPr>
      <w:r>
        <w:rPr>
          <w:sz w:val="20"/>
        </w:rPr>
        <w:t>КРАСНОЯРСКОГО КРАЯ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ПРИКАЗ</w:t>
      </w:r>
    </w:p>
    <w:p>
      <w:pPr>
        <w:pStyle w:val="6"/>
        <w:jc w:val="center"/>
      </w:pPr>
      <w:r>
        <w:rPr>
          <w:sz w:val="20"/>
        </w:rPr>
        <w:t>от 30 мая 2018 г. N 28-Н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ОБ УТВЕРЖДЕНИИ ПОЛОЖЕНИЯ ОБ ОБЩЕСТВЕННОМ СОВЕТЕ ПО</w:t>
      </w:r>
    </w:p>
    <w:p>
      <w:pPr>
        <w:pStyle w:val="6"/>
        <w:jc w:val="center"/>
      </w:pPr>
      <w:r>
        <w:rPr>
          <w:sz w:val="20"/>
        </w:rPr>
        <w:t>ПРОВЕДЕНИЮ НЕЗАВИСИМОЙ ОЦЕНКИ КАЧЕСТВА УСЛОВИЙ ОКАЗАНИЯ</w:t>
      </w:r>
    </w:p>
    <w:p>
      <w:pPr>
        <w:pStyle w:val="6"/>
        <w:jc w:val="center"/>
      </w:pPr>
      <w:r>
        <w:rPr>
          <w:sz w:val="20"/>
        </w:rPr>
        <w:t>УСЛУГ ОРГАНИЗАЦИЯМИ СОЦИАЛЬНОГО ОБСЛУЖИВАНИЯ, НАХОДЯЩИМИСЯ</w:t>
      </w:r>
    </w:p>
    <w:p>
      <w:pPr>
        <w:pStyle w:val="6"/>
        <w:jc w:val="center"/>
      </w:pPr>
      <w:r>
        <w:rPr>
          <w:sz w:val="20"/>
        </w:rPr>
        <w:t>НА ТЕРРИТОРИИ КРАЯ И УЧРЕДИТЕЛЯМИ КОТОРЫХ ЯВЛЯЕТСЯ</w:t>
      </w:r>
    </w:p>
    <w:p>
      <w:pPr>
        <w:pStyle w:val="6"/>
        <w:jc w:val="center"/>
      </w:pPr>
      <w:r>
        <w:rPr>
          <w:sz w:val="20"/>
        </w:rPr>
        <w:t>КРАСНОЯРСКИЙ КРАЙ, А ТАКЖЕ НЕГОСУДАРСТВЕННЫМИ ОРГАНИЗАЦИЯМИ</w:t>
      </w:r>
    </w:p>
    <w:p>
      <w:pPr>
        <w:pStyle w:val="6"/>
        <w:jc w:val="center"/>
      </w:pPr>
      <w:r>
        <w:rPr>
          <w:sz w:val="20"/>
        </w:rPr>
        <w:t>СОЦИАЛЬНОГО ОБСЛУЖИВАНИЯ, КОТОРЫЕ ОКАЗЫВАЮТ СОЦИАЛЬНЫЕ</w:t>
      </w:r>
    </w:p>
    <w:p>
      <w:pPr>
        <w:pStyle w:val="6"/>
        <w:jc w:val="center"/>
      </w:pPr>
      <w:r>
        <w:rPr>
          <w:sz w:val="20"/>
        </w:rPr>
        <w:t>УСЛУГИ ЗА СЧЕТ БЮДЖЕТНЫХ АССИГНОВАНИЙ КРАЕВОГО БЮДЖЕТА,</w:t>
      </w:r>
    </w:p>
    <w:p>
      <w:pPr>
        <w:pStyle w:val="6"/>
        <w:jc w:val="center"/>
      </w:pPr>
      <w:r>
        <w:rPr>
          <w:sz w:val="20"/>
        </w:rPr>
        <w:t>В СООТВЕТСТВИИ С ЗАКОНОМ КРАЯ ОТ 16.12.2014 N 7-3023</w:t>
      </w:r>
    </w:p>
    <w:p>
      <w:pPr>
        <w:pStyle w:val="6"/>
        <w:jc w:val="center"/>
      </w:pPr>
      <w:r>
        <w:rPr>
          <w:sz w:val="20"/>
        </w:rPr>
        <w:t>"ОБ ОРГАНИЗАЦИИ СОЦИАЛЬНОГО ОБСЛУЖИВАНИЯ ГРАЖДАН</w:t>
      </w:r>
    </w:p>
    <w:p>
      <w:pPr>
        <w:pStyle w:val="6"/>
        <w:jc w:val="center"/>
      </w:pPr>
      <w:r>
        <w:rPr>
          <w:sz w:val="20"/>
        </w:rPr>
        <w:t>В КРАСНОЯРСКОМ КРАЕ" ПРИ МИНИСТЕРСТВЕ СОЦИАЛЬНОЙ</w:t>
      </w:r>
    </w:p>
    <w:p>
      <w:pPr>
        <w:pStyle w:val="6"/>
        <w:jc w:val="center"/>
      </w:pPr>
      <w:r>
        <w:rPr>
          <w:sz w:val="20"/>
        </w:rPr>
        <w:t>ПОЛИТИКИ КРАСНОЯРСКОГО КРАЯ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"consultantplus://offline/ref=8ED9971644EBA679FDFE93D2D19CC7B953F3890056FA749E5A3DEDB5983FE57A3B94B4039FD5AEA025CC75EA0104E95DAC1E8074C877461316FB5863v5KAI"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Приказа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министерства социальной политики Красноярского края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от 08.09.2021 N 74-Н)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"consultantplus://offline/ref=8ED9971644EBA679FDFE93C4D2F098B653F0D1045CF87CCE066AEBE2C76FE32F7BD4B256D49AF7F0619978EA0311BD0BF6498D76vCKCI" \h </w:instrText>
      </w:r>
      <w:r>
        <w:fldChar w:fldCharType="separate"/>
      </w:r>
      <w:r>
        <w:rPr>
          <w:color w:val="0000FF"/>
          <w:sz w:val="20"/>
        </w:rPr>
        <w:t>пунктом 5.2 статьи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28.12.2013 N 442-ФЗ "Об основах социального обслуживания граждан в Российской Федерации", </w:t>
      </w:r>
      <w:r>
        <w:fldChar w:fldCharType="begin"/>
      </w:r>
      <w:r>
        <w:instrText xml:space="preserve"> HYPERLINK "consultantplus://offline/ref=8ED9971644EBA679FDFE93D2D19CC7B953F3890056FB7E9E5C3FEDB5983FE57A3B94B4039FD5AEA025CC77EF0604E95DAC1E8074C877461316FB5863v5KAI" \h </w:instrText>
      </w:r>
      <w:r>
        <w:fldChar w:fldCharType="separate"/>
      </w:r>
      <w:r>
        <w:rPr>
          <w:color w:val="0000FF"/>
          <w:sz w:val="20"/>
        </w:rPr>
        <w:t>пунктом 14 статьи 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Закона Красноярского края от 16.12.2014 N 7-3023 "Об организации социального обслуживания граждан в Красноярском крае", </w:t>
      </w:r>
      <w:r>
        <w:fldChar w:fldCharType="begin"/>
      </w:r>
      <w:r>
        <w:instrText xml:space="preserve"> HYPERLINK "consultantplus://offline/ref=8ED9971644EBA679FDFE93D2D19CC7B953F3890056F8779C5A36EDB5983FE57A3B94B4039FD5AEA025CC74E90D04E95DAC1E8074C877461316FB5863v5KAI" \h </w:instrText>
      </w:r>
      <w:r>
        <w:fldChar w:fldCharType="separate"/>
      </w:r>
      <w:r>
        <w:rPr>
          <w:color w:val="0000FF"/>
          <w:sz w:val="20"/>
        </w:rPr>
        <w:t>пунктами 3.7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"consultantplus://offline/ref=8ED9971644EBA679FDFE93D2D19CC7B953F3890056F8779C5A36EDB5983FE57A3B94B4039FD5AEA025CC74ED0504E95DAC1E8074C877461316FB5863v5KAI" \h </w:instrText>
      </w:r>
      <w:r>
        <w:fldChar w:fldCharType="separate"/>
      </w:r>
      <w:r>
        <w:rPr>
          <w:color w:val="0000FF"/>
          <w:sz w:val="20"/>
        </w:rPr>
        <w:t>3.7.11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"consultantplus://offline/ref=8ED9971644EBA679FDFE93D2D19CC7B953F3890056F8779C5A36EDB5983FE57A3B94B4039FD5AEA025CC75ED0304E95DAC1E8074C877461316FB5863v5KAI" \h </w:instrText>
      </w:r>
      <w:r>
        <w:fldChar w:fldCharType="separate"/>
      </w:r>
      <w:r>
        <w:rPr>
          <w:color w:val="0000FF"/>
          <w:sz w:val="20"/>
        </w:rPr>
        <w:t>4.3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Положения о министерстве социальной политики Красноярского края, утвержденного Постановлением Правительства Красноярского края от 07.08.2008 N 30-п, приказываю:</w:t>
      </w:r>
    </w:p>
    <w:p>
      <w:pPr>
        <w:pStyle w:val="4"/>
        <w:jc w:val="both"/>
      </w:pPr>
      <w:r>
        <w:rPr>
          <w:sz w:val="20"/>
        </w:rPr>
        <w:t xml:space="preserve">(преамбула в ред. </w:t>
      </w:r>
      <w:r>
        <w:fldChar w:fldCharType="begin"/>
      </w:r>
      <w:r>
        <w:instrText xml:space="preserve"> HYPERLINK "consultantplus://offline/ref=8ED9971644EBA679FDFE93D2D19CC7B953F3890056FA749E5A3DEDB5983FE57A3B94B4039FD5AEA025CC75EA0C04E95DAC1E8074C877461316FB5863v5KAI" \h </w:instrText>
      </w:r>
      <w:r>
        <w:fldChar w:fldCharType="separate"/>
      </w:r>
      <w:r>
        <w:rPr>
          <w:color w:val="0000FF"/>
          <w:sz w:val="20"/>
        </w:rPr>
        <w:t>Приказа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социальной политики Красноярского края от 08.09.2021 N 74-Н)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</w:t>
      </w:r>
      <w:r>
        <w:fldChar w:fldCharType="begin"/>
      </w:r>
      <w:r>
        <w:instrText xml:space="preserve"> HYPERLINK \l "P42" \h 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об Общественном совете по проведению независимой оценки качества условий оказания услуг организациями социального обслуживания, находящимися на территории края и учредителями которых является Красноярский край, а также негосударственными организациями социального обслуживания, которые оказывают социальные услуги за счет бюджетных ассигнований краевого бюджета, в соответствии с </w:t>
      </w:r>
      <w:r>
        <w:fldChar w:fldCharType="begin"/>
      </w:r>
      <w:r>
        <w:instrText xml:space="preserve"> HYPERLINK "consultantplus://offline/ref=8ED9971644EBA679FDFE93D2D19CC7B953F3890056FB7E9E5C3FEDB5983FE57A3B94B4038DD5F6AC25CB6BEA0311BF0CEAv4K8I"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края от 16.12.2014 N 7-3023 "Об организации социального обслуживания граждан в Красноярском крае" при министерстве социальной политики Красноярского края согласно приложению.</w:t>
      </w:r>
    </w:p>
    <w:p>
      <w:pPr>
        <w:pStyle w:val="4"/>
        <w:jc w:val="both"/>
      </w:pPr>
      <w:r>
        <w:rPr>
          <w:sz w:val="20"/>
        </w:rPr>
        <w:t xml:space="preserve">(п. 1 в ред. </w:t>
      </w:r>
      <w:r>
        <w:fldChar w:fldCharType="begin"/>
      </w:r>
      <w:r>
        <w:instrText xml:space="preserve"> HYPERLINK "consultantplus://offline/ref=8ED9971644EBA679FDFE93D2D19CC7B953F3890056FA749E5A3DEDB5983FE57A3B94B4039FD5AEA025CC75EB0404E95DAC1E8074C877461316FB5863v5KAI" \h </w:instrText>
      </w:r>
      <w:r>
        <w:fldChar w:fldCharType="separate"/>
      </w:r>
      <w:r>
        <w:rPr>
          <w:color w:val="0000FF"/>
          <w:sz w:val="20"/>
        </w:rPr>
        <w:t>Приказа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социальной политики Красноярского края от 08.09.2021 N 74-Н)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Контроль за исполнением Приказа возложить на первого заместителя министра социальной политики Красноярского края О.Н. Чернышеву.</w:t>
      </w:r>
    </w:p>
    <w:p>
      <w:pPr>
        <w:pStyle w:val="4"/>
        <w:jc w:val="both"/>
      </w:pPr>
      <w:r>
        <w:rPr>
          <w:sz w:val="20"/>
        </w:rPr>
        <w:t xml:space="preserve">(п. 2 в ред. </w:t>
      </w:r>
      <w:r>
        <w:fldChar w:fldCharType="begin"/>
      </w:r>
      <w:r>
        <w:instrText xml:space="preserve"> HYPERLINK "consultantplus://offline/ref=8ED9971644EBA679FDFE93D2D19CC7B953F3890056FA749E5A3DEDB5983FE57A3B94B4039FD5AEA025CC75EB0604E95DAC1E8074C877461316FB5863v5KAI" \h </w:instrText>
      </w:r>
      <w:r>
        <w:fldChar w:fldCharType="separate"/>
      </w:r>
      <w:r>
        <w:rPr>
          <w:color w:val="0000FF"/>
          <w:sz w:val="20"/>
        </w:rPr>
        <w:t>Приказа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социальной политики Красноярского края от 08.09.2021 N 74-Н)</w:t>
      </w:r>
    </w:p>
    <w:p>
      <w:pPr>
        <w:pStyle w:val="4"/>
        <w:jc w:val="both"/>
      </w:pPr>
    </w:p>
    <w:p>
      <w:pPr>
        <w:pStyle w:val="4"/>
        <w:jc w:val="right"/>
      </w:pPr>
      <w:r>
        <w:rPr>
          <w:sz w:val="20"/>
        </w:rPr>
        <w:t>Министр края</w:t>
      </w:r>
    </w:p>
    <w:p>
      <w:pPr>
        <w:pStyle w:val="4"/>
        <w:jc w:val="right"/>
      </w:pPr>
      <w:r>
        <w:rPr>
          <w:sz w:val="20"/>
        </w:rPr>
        <w:t>Г.Е.ПАШИНОВА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rPr>
          <w:sz w:val="20"/>
        </w:rPr>
        <w:t>Приложение</w:t>
      </w:r>
    </w:p>
    <w:p>
      <w:pPr>
        <w:pStyle w:val="4"/>
        <w:jc w:val="right"/>
      </w:pPr>
      <w:r>
        <w:rPr>
          <w:sz w:val="20"/>
        </w:rPr>
        <w:t>к Приказу</w:t>
      </w:r>
    </w:p>
    <w:p>
      <w:pPr>
        <w:pStyle w:val="4"/>
        <w:jc w:val="right"/>
      </w:pPr>
      <w:r>
        <w:rPr>
          <w:sz w:val="20"/>
        </w:rPr>
        <w:t>министерства социальной политики</w:t>
      </w:r>
    </w:p>
    <w:p>
      <w:pPr>
        <w:pStyle w:val="4"/>
        <w:jc w:val="right"/>
      </w:pPr>
      <w:r>
        <w:rPr>
          <w:sz w:val="20"/>
        </w:rPr>
        <w:t>Красноярского края</w:t>
      </w:r>
    </w:p>
    <w:p>
      <w:pPr>
        <w:pStyle w:val="4"/>
        <w:jc w:val="right"/>
      </w:pPr>
      <w:r>
        <w:rPr>
          <w:sz w:val="20"/>
        </w:rPr>
        <w:t>от 30 мая 2018 г. N 28-Н</w:t>
      </w:r>
    </w:p>
    <w:p>
      <w:pPr>
        <w:pStyle w:val="4"/>
        <w:jc w:val="both"/>
      </w:pPr>
    </w:p>
    <w:p>
      <w:pPr>
        <w:pStyle w:val="6"/>
        <w:jc w:val="center"/>
      </w:pPr>
      <w:bookmarkStart w:id="0" w:name="P42"/>
      <w:bookmarkEnd w:id="0"/>
      <w:r>
        <w:rPr>
          <w:sz w:val="20"/>
        </w:rPr>
        <w:t>ПОЛОЖЕНИЕ</w:t>
      </w:r>
    </w:p>
    <w:p>
      <w:pPr>
        <w:pStyle w:val="6"/>
        <w:jc w:val="center"/>
      </w:pPr>
      <w:r>
        <w:rPr>
          <w:sz w:val="20"/>
        </w:rPr>
        <w:t>ОБ ОБЩЕСТВЕННОМ СОВЕТЕ ПО ПРОВЕДЕНИЮ НЕЗАВИСИМОЙ ОЦЕНКИ</w:t>
      </w:r>
    </w:p>
    <w:p>
      <w:pPr>
        <w:pStyle w:val="6"/>
        <w:jc w:val="center"/>
      </w:pPr>
      <w:r>
        <w:rPr>
          <w:sz w:val="20"/>
        </w:rPr>
        <w:t>КАЧЕСТВА УСЛОВИЙ ОКАЗАНИЯ УСЛУГ ОРГАНИЗАЦИЯМИ СОЦИАЛЬНОГО</w:t>
      </w:r>
    </w:p>
    <w:p>
      <w:pPr>
        <w:pStyle w:val="6"/>
        <w:jc w:val="center"/>
      </w:pPr>
      <w:r>
        <w:rPr>
          <w:sz w:val="20"/>
        </w:rPr>
        <w:t>ОБСЛУЖИВАНИЯ, НАХОДЯЩИМИСЯ НА ТЕРРИТОРИИ КРАЯ И УЧРЕДИТЕЛЯМИ</w:t>
      </w:r>
    </w:p>
    <w:p>
      <w:pPr>
        <w:pStyle w:val="6"/>
        <w:jc w:val="center"/>
      </w:pPr>
      <w:r>
        <w:rPr>
          <w:sz w:val="20"/>
        </w:rPr>
        <w:t>КОТОРЫХ ЯВЛЯЕТСЯ КРАСНОЯРСКИЙ КРАЙ, А ТАКЖЕ</w:t>
      </w:r>
    </w:p>
    <w:p>
      <w:pPr>
        <w:pStyle w:val="6"/>
        <w:jc w:val="center"/>
      </w:pPr>
      <w:r>
        <w:rPr>
          <w:sz w:val="20"/>
        </w:rPr>
        <w:t>НЕГОСУДАРСТВЕННЫМИ ОРГАНИЗАЦИЯМИ СОЦИАЛЬНОГО ОБСЛУЖИВАНИЯ,</w:t>
      </w:r>
    </w:p>
    <w:p>
      <w:pPr>
        <w:pStyle w:val="6"/>
        <w:jc w:val="center"/>
      </w:pPr>
      <w:r>
        <w:rPr>
          <w:sz w:val="20"/>
        </w:rPr>
        <w:t>КОТОРЫЕ ОКАЗЫВАЮТ СОЦИАЛЬНЫЕ УСЛУГИ ЗА СЧЕТ БЮДЖЕТНЫХ</w:t>
      </w:r>
    </w:p>
    <w:p>
      <w:pPr>
        <w:pStyle w:val="6"/>
        <w:jc w:val="center"/>
      </w:pPr>
      <w:r>
        <w:rPr>
          <w:sz w:val="20"/>
        </w:rPr>
        <w:t>АССИГНОВАНИЙ КРАЕВОГО БЮДЖЕТА, В СООТВЕТСТВИИ С ЗАКОНОМ КРАЯ</w:t>
      </w:r>
    </w:p>
    <w:p>
      <w:pPr>
        <w:pStyle w:val="6"/>
        <w:jc w:val="center"/>
      </w:pPr>
      <w:r>
        <w:rPr>
          <w:sz w:val="20"/>
        </w:rPr>
        <w:t>ОТ 16.12.2014 N 7-3023 "ОБ ОРГАНИЗАЦИИ СОЦИАЛЬНОГО</w:t>
      </w:r>
    </w:p>
    <w:p>
      <w:pPr>
        <w:pStyle w:val="6"/>
        <w:jc w:val="center"/>
      </w:pPr>
      <w:r>
        <w:rPr>
          <w:sz w:val="20"/>
        </w:rPr>
        <w:t>ОБСЛУЖИВАНИЯ ГРАЖДАН В КРАСНОЯРСКОМ КРАЕ" ПРИ МИНИСТЕРСТВЕ</w:t>
      </w:r>
    </w:p>
    <w:p>
      <w:pPr>
        <w:pStyle w:val="6"/>
        <w:jc w:val="center"/>
      </w:pPr>
      <w:r>
        <w:rPr>
          <w:sz w:val="20"/>
        </w:rPr>
        <w:t>СОЦИАЛЬНОЙ ПОЛИТИКИ КРАСНОЯРСКОГО КРАЯ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"consultantplus://offline/ref=8ED9971644EBA679FDFE93D2D19CC7B953F3890056FA749E5A3DEDB5983FE57A3B94B4039FD5AEA025CC75EB0704E95DAC1E8074C877461316FB5863v5KAI"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Приказа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министерства социальной политики Красноярского края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от 08.09.2021 N 74-Н)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1. ОБЩИЕ ПОЛОЖЕНИЯ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1.1. Общественный совет по проведению независимой оценки качества условий оказания услуг организациями социального обслуживания, находящимися на территории края и учредителями которых является Красноярский край, а также негосударственными организациями социального обслуживания, которые оказывают социальные услуги за счет бюджетных ассигнований краевого бюджета, в соответствии с </w:t>
      </w:r>
      <w:r>
        <w:fldChar w:fldCharType="begin"/>
      </w:r>
      <w:r>
        <w:instrText xml:space="preserve"> HYPERLINK "consultantplus://offline/ref=8ED9971644EBA679FDFE93D2D19CC7B953F3890056FB7E9E5C3FEDB5983FE57A3B94B4038DD5F6AC25CB6BEA0311BF0CEAv4K8I"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края от 16.12.2014 N 7-3023 "Об организации социального обслуживания граждан в Красноярском крае" (далее - Закон края N 7-3023, организации социального обслуживания) при министерстве социальной политики Красноярского края (далее - Общественный совет по независимой оценке качества) является постоянно действующим совещательно-консультативным органом при министерстве социальной политики Красноярского края (далее - министерство).</w:t>
      </w:r>
    </w:p>
    <w:p>
      <w:pPr>
        <w:pStyle w:val="4"/>
        <w:jc w:val="both"/>
      </w:pPr>
      <w:r>
        <w:rPr>
          <w:sz w:val="20"/>
        </w:rPr>
        <w:t xml:space="preserve">(п. 1.1 в ред. </w:t>
      </w:r>
      <w:r>
        <w:fldChar w:fldCharType="begin"/>
      </w:r>
      <w:r>
        <w:instrText xml:space="preserve"> HYPERLINK "consultantplus://offline/ref=8ED9971644EBA679FDFE93D2D19CC7B953F3890056FA749E5A3DEDB5983FE57A3B94B4039FD5AEA025CC75EB0004E95DAC1E8074C877461316FB5863v5KAI" \h </w:instrText>
      </w:r>
      <w:r>
        <w:fldChar w:fldCharType="separate"/>
      </w:r>
      <w:r>
        <w:rPr>
          <w:color w:val="0000FF"/>
          <w:sz w:val="20"/>
        </w:rPr>
        <w:t>Приказа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социальной политики Красноярского края от 08.09.2021 N 74-Н)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1.2. Общественный совет по независимой оценке качества создается в целях организации проведения независимой оценки качества условий оказания услуг организациями социального обслуживания в соответствии с </w:t>
      </w:r>
      <w:r>
        <w:fldChar w:fldCharType="begin"/>
      </w:r>
      <w:r>
        <w:instrText xml:space="preserve"> HYPERLINK "consultantplus://offline/ref=8ED9971644EBA679FDFE93D2D19CC7B953F3890056FB7E9E5C3FEDB5983FE57A3B94B4038DD5F6AC25CB6BEA0311BF0CEAv4K8I"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края N 7-3023 (далее - независимая оценка качества).</w:t>
      </w:r>
    </w:p>
    <w:p>
      <w:pPr>
        <w:pStyle w:val="4"/>
        <w:jc w:val="both"/>
      </w:pPr>
      <w:r>
        <w:rPr>
          <w:sz w:val="20"/>
        </w:rPr>
        <w:t xml:space="preserve">(п. 1.2 в ред. </w:t>
      </w:r>
      <w:r>
        <w:fldChar w:fldCharType="begin"/>
      </w:r>
      <w:r>
        <w:instrText xml:space="preserve"> HYPERLINK "consultantplus://offline/ref=8ED9971644EBA679FDFE93D2D19CC7B953F3890056FA749E5A3DEDB5983FE57A3B94B4039FD5AEA025CC75EB0204E95DAC1E8074C877461316FB5863v5KAI" \h </w:instrText>
      </w:r>
      <w:r>
        <w:fldChar w:fldCharType="separate"/>
      </w:r>
      <w:r>
        <w:rPr>
          <w:color w:val="0000FF"/>
          <w:sz w:val="20"/>
        </w:rPr>
        <w:t>Приказа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министерства социальной политики Красноярского края от 08.09.2021 N 74-Н)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1.3. Общественный совет по независимой оценке качества в своей деятельности руководствуется нормативными правовыми актами по вопросу независимой оценки качества, а также настоящим Положением.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1.4. Общественный совет по независимой оценке качества формируется на основе добровольного участия в его деятельности граждан Российской Федерации, представителей общественных организаций, созданных в целях защиты прав и интересов граждан, общественных объединений инвалидов, общественных организаций ветеранов.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1.5. Решения Общественного совета по независимой оценке качества носят рекомендательный характер.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1.6. Информация о деятельности Общественного совета по независимой оценке качества размещается на официальном сайте министерства в разделе "Независимая система оценки качества/Общественный совет по независимой оценке качества".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2. ЗАДАЧИ ОБЩЕСТВЕННОГО СОВЕТА ПО НЕЗАВИСИМОЙ</w:t>
      </w:r>
    </w:p>
    <w:p>
      <w:pPr>
        <w:pStyle w:val="6"/>
        <w:jc w:val="center"/>
      </w:pPr>
      <w:r>
        <w:rPr>
          <w:sz w:val="20"/>
        </w:rPr>
        <w:t>ОЦЕНКЕ КАЧЕСТВА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2.1. Определение совместно с министерством перечня организаций социального обслуживания граждан, в отношении которых в плановом периоде будет проведена независимая оценка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2.2. Участие в рассмотрении проектов документации о закупках работ, услуг по сбору и обобщению информации о качестве условий оказания услуг организациями социального обслуживания и проектов государственных контрактов, заключаемых министерством с организацией, которая осуществляет сбор и обобщение информации о качестве условий оказания услуг организациями социального обслуживания граждан (далее - организация-оператор).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2.3. Проведение независимой оценки качества условий оказания услуг организациями социального обслуживания граждан с учетом информации, представленной организацией-оператором.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2.4. Подготовка предложений об улучшении качества деятельности организаций социального обслуживания граждан.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2.5. Направление в министерство результатов независимой оценки качества условий оказания услуг организациями социального обслуживания граждан и при наличии предложения об улучшении качества их деятельности.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3. ПРАВА ОБЩЕСТВЕННОГО СОВЕТА ПО НЕЗАВИСИМОЙ</w:t>
      </w:r>
    </w:p>
    <w:p>
      <w:pPr>
        <w:pStyle w:val="6"/>
        <w:jc w:val="center"/>
      </w:pPr>
      <w:r>
        <w:rPr>
          <w:sz w:val="20"/>
        </w:rPr>
        <w:t>ОЦЕНКЕ КАЧЕСТВА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3.1. Приглашать на заседания Общественного совета по независимой оценке качества представителей организации-оператора, министерства, организаций социального обслуживания граждан, представителей общественных объединений.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3.2. Запрашивать в установленном порядке от органов государственной власти и организаций социального обслуживания граждан документы, материалы и информацию по вопросам, касающимся независимой оценки качества.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4. ПОРЯДОК ФОРМИРОВАНИЯ ОБЩЕСТВЕННОГО СОВЕТА ПО НЕЗАВИСИМОЙ</w:t>
      </w:r>
    </w:p>
    <w:p>
      <w:pPr>
        <w:pStyle w:val="6"/>
        <w:jc w:val="center"/>
      </w:pPr>
      <w:r>
        <w:rPr>
          <w:sz w:val="20"/>
        </w:rPr>
        <w:t>ОЦЕНКЕ КАЧЕСТВА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4.1. Общественная палата Красноярского края формирует Общественный совет по независимой оценке качества в порядке, установленном </w:t>
      </w:r>
      <w:r>
        <w:fldChar w:fldCharType="begin"/>
      </w:r>
      <w:r>
        <w:instrText xml:space="preserve"> HYPERLINK "consultantplus://offline/ref=8ED9971644EBA679FDFE93C4D2F098B653F0D1045CF87CCE066AEBE2C76FE32F7BD4B25ED7C5F2E570C175ED1A0FBA12EA4B8Fv7K7I" \h </w:instrText>
      </w:r>
      <w:r>
        <w:fldChar w:fldCharType="separate"/>
      </w:r>
      <w:r>
        <w:rPr>
          <w:color w:val="0000FF"/>
          <w:sz w:val="20"/>
        </w:rPr>
        <w:t>ст. 23.1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28.12.2013 N 442-ФЗ "Об основах социального обслуживания граждан в Российской Федерации".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4.2. Состав Общественного совета по независимой оценке качества утверждается сроком на три года и численностью не менее пяти человек. 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4.3. В состав Общественного совета по независимой оценке качества не могут входить представители органов государственной власти, общественных объединений, осуществляющих деятельность в сфере социального обслуживания граждан, а также руководители (их заместители) и работники организаций социального обслуживания граждан.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4.4.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социального обслуживания граждан, общественной палаты для обсуждения и формирования результатов такой оценки.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4.5. Положение об Общественном совете по независимой оценке качества утверждается министерством.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4.6. На организационном заседании Общественного совета по независимой оценке качества открытым голосованием большинством голосов избираются председатель, заместитель председателя и секретарь.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5. ОРГАНИЗАЦИЯ ДЕЯТЕЛЬНОСТИ ОБЩЕСТВЕННОГО СОВЕТА</w:t>
      </w:r>
    </w:p>
    <w:p>
      <w:pPr>
        <w:pStyle w:val="6"/>
        <w:jc w:val="center"/>
      </w:pPr>
      <w:r>
        <w:rPr>
          <w:sz w:val="20"/>
        </w:rPr>
        <w:t>ПО НЕЗАВИСИМОЙ ОЦЕНКЕ КАЧЕСТВА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5.1. Общественный совет по независимой оценке качества осуществляет свою деятельность в соответствии с планом основных мероприятий на год, согласованным с министерством и утвержденным председателем Общественного совета по независимой оценке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5.2. Основными формами деятельности Общественного совета по независимой оценке качества являются заседания, которые проводятся не реже одного раза в полугодие и считаются правомочными при присутствии на них не менее половины членов Общественного совета по независимой оценке качества. По решению Общественного совета по независимой оценке качества может быть проведено внеочередное заседание, а также заседание в заочной форме путем опросного голосования.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5.3. Решения Общественного совета по независимой оценке качества по вопросам, рассматриваемым на его заседаниях, принимаются открытым голосованием простым большинством голосов.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5.4. При равенстве голосов членов Общественного совета по независимой оценке качества голос председателя (его заместителя в случае отсутствия председателя) является решающим.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5.5. Решения, принятые на заседаниях Общественного совета по независимой оценке качества, в день их принятия оформляются протоколом заседания, который не позднее следующего рабочего дня подписывается председателем Общественного совета по независимой оценке качества. Протокол заседания Общественного совета по независимой оценке качества направляется секретарем в течение пяти рабочих дней со дня его подписания на рассмотрение в министерство.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5.6. Члены Общественного совета по независимой оценке качества,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5.7. Не позднее чем за месяц до начала заседания члены Общественного совета по независимой оценке качества вносят предложения в повестку и готовят документы для обсуждения, которые доводятся до сведения министра социальной политики Красноярского края.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5.8. Председатель Общественного совета по независимой оценке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определяет приоритетные направления деятельности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руководит деятельностью Общественного совета по независимой оценке качества, организует его деятельность, в том числе созывает очередные и внеочередные заседания, ведет заседания Общественного совета по независимой оценке качества, распределяет обязанности между его членами, осуществляет контроль за исполнением решений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утверждает план работы, повестку дня заседаний и список приглашенных лиц на основании представленных предложений членов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4) подписывает протоколы заседаний Общественного совета по независимой оценке качества и иные документы, связанные с деятельностью Общественного совета по независимой оценке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отсутствия председателя Общественного совета по независимой оценке качества его обязанности исполняет заместитель председателя.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5.9. Секретарь Общественного совета по независимой оценке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готовит проекты повесток дня заседаний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информирует членов Общественного совета по независимой оценке качества о времени, месте и повестке его заседания, а также об утвержденных планах работы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обеспечивает ведение протокола заседания Общественного совета по независимой оценке качества, готовит выписки из протоколов;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4) направляет в министерство результаты независимой оценки качества и при наличии предложения об улучшении качества их деятельности;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5) во взаимодействии с членами Общественного совета по независимой оценке качества готовит материалы для рассмотрения на заседании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6) организует документооборот и контроль выполнения решений Общественного совета по независимой оценке качества, поручений председателя и его заместителя;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7) выполняет поручения председателя Общественного совета по независимой оценке качества в рамках полномочий Общественного совета по независимой оценке качества.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5.10. Члены Общественного совета по независимой оценке качества: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участвуют в мероприятиях, проводимых Общественным советом по независимой оценке качества, а также в подготовке материалов по рассматриваемым вопросам;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знакомятся с документами, касающимися рассматриваемых вопросов, высказывают свое мнение по существу обсуждаемых вопросов, вносят предложения, представляют замечания и предложения по проектам принимаемых решений и протоколу заседания Общественного совета по независимой оценке качества;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3) участвуют лично в заседаниях Общественного совета по независимой оценке качества и не вправе делегировать свои полномочия другим лицам;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4) обладают равными правами при обсуждении вопросов и голосовании;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5) выполняют поручения Общественного совета по независимой оценке качества.</w:t>
      </w:r>
    </w:p>
    <w:p>
      <w:pPr>
        <w:pStyle w:val="4"/>
        <w:jc w:val="both"/>
      </w:pPr>
    </w:p>
    <w:p>
      <w:pPr>
        <w:pStyle w:val="4"/>
        <w:jc w:val="right"/>
      </w:pPr>
      <w:r>
        <w:rPr>
          <w:sz w:val="20"/>
        </w:rPr>
        <w:t>Начальник</w:t>
      </w:r>
    </w:p>
    <w:p>
      <w:pPr>
        <w:pStyle w:val="4"/>
        <w:jc w:val="right"/>
      </w:pPr>
      <w:r>
        <w:rPr>
          <w:sz w:val="20"/>
        </w:rPr>
        <w:t>отдела анализа и прогноза</w:t>
      </w:r>
    </w:p>
    <w:p>
      <w:pPr>
        <w:pStyle w:val="4"/>
        <w:jc w:val="right"/>
      </w:pPr>
      <w:r>
        <w:rPr>
          <w:sz w:val="20"/>
        </w:rPr>
        <w:t>социального развития</w:t>
      </w:r>
    </w:p>
    <w:p>
      <w:pPr>
        <w:pStyle w:val="4"/>
        <w:jc w:val="right"/>
      </w:pPr>
      <w:r>
        <w:rPr>
          <w:sz w:val="20"/>
        </w:rPr>
        <w:t>Т.М.БОЛСУНОВСКАЯ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926D5"/>
    <w:rsid w:val="729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4022.00.55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2023-07-07T08:10:00Z</dcterms:created>
  <dc:creator>User</dc:creator>
  <cp:lastModifiedBy>User</cp:lastModifiedBy>
  <dcterms:modified xsi:type="dcterms:W3CDTF">2023-07-07T08:11:41Z</dcterms:modified>
  <dc:title>Приказ министерства социальной политики Красноярского края от 30.05.2018 N 28-Н
(ред. от 08.09.2021)
"Об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обслуживания, находящимися на территории края и учредителями которых является Красноярский край, а также негосударственными организациями социального обслуживания, которые оказывают социальные услуги за счет бюджетных ассигнований краевого бюджета, в соответствии с Закон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317D30DC0EDA4E7FAB5828C21128A8FE</vt:lpwstr>
  </property>
</Properties>
</file>